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4D3C9365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</w:t>
            </w:r>
            <w:r w:rsidR="00D74623">
              <w:rPr>
                <w:rFonts w:ascii="Segoe UI" w:hAnsi="Segoe UI" w:cs="Segoe UI"/>
                <w:sz w:val="28"/>
                <w:szCs w:val="28"/>
              </w:rPr>
              <w:t>6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930125">
              <w:rPr>
                <w:rFonts w:ascii="Segoe UI" w:hAnsi="Segoe UI" w:cs="Segoe UI"/>
                <w:sz w:val="28"/>
                <w:szCs w:val="28"/>
              </w:rPr>
              <w:t>2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930125">
              <w:rPr>
                <w:rFonts w:ascii="Segoe UI" w:hAnsi="Segoe UI" w:cs="Segoe UI"/>
                <w:sz w:val="28"/>
                <w:szCs w:val="28"/>
              </w:rPr>
              <w:t>0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0 – </w:t>
            </w:r>
            <w:r w:rsidR="00930125">
              <w:rPr>
                <w:rFonts w:ascii="Segoe UI" w:hAnsi="Segoe UI" w:cs="Segoe UI"/>
                <w:sz w:val="28"/>
                <w:szCs w:val="28"/>
              </w:rPr>
              <w:t>4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930125">
              <w:rPr>
                <w:rFonts w:ascii="Segoe UI" w:hAnsi="Segoe UI" w:cs="Segoe UI"/>
                <w:sz w:val="28"/>
                <w:szCs w:val="28"/>
              </w:rPr>
              <w:t>0</w:t>
            </w:r>
            <w:r>
              <w:rPr>
                <w:rFonts w:ascii="Segoe UI" w:hAnsi="Segoe UI" w:cs="Segoe UI"/>
                <w:sz w:val="28"/>
                <w:szCs w:val="28"/>
              </w:rPr>
              <w:t>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930125">
              <w:rPr>
                <w:rFonts w:ascii="Segoe UI" w:hAnsi="Segoe UI" w:cs="Segoe UI"/>
                <w:sz w:val="28"/>
                <w:szCs w:val="28"/>
              </w:rPr>
              <w:t>p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44065E49" w14:textId="52240E67" w:rsidR="00D74623" w:rsidRDefault="00930125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Minot Area Workforce Academy – Room 102</w:t>
            </w:r>
          </w:p>
          <w:p w14:paraId="37B8430D" w14:textId="1787D9D4" w:rsidR="00930125" w:rsidRDefault="00930125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2100 21</w:t>
            </w:r>
            <w:r w:rsidRPr="00930125">
              <w:rPr>
                <w:rFonts w:ascii="Segoe UI" w:hAnsi="Segoe UI" w:cs="Segoe UI"/>
                <w:sz w:val="26"/>
                <w:szCs w:val="26"/>
                <w:vertAlign w:val="superscript"/>
              </w:rPr>
              <w:t>st</w:t>
            </w:r>
            <w:r>
              <w:rPr>
                <w:rFonts w:ascii="Segoe UI" w:hAnsi="Segoe UI" w:cs="Segoe UI"/>
                <w:sz w:val="26"/>
                <w:szCs w:val="26"/>
              </w:rPr>
              <w:t xml:space="preserve"> Ave NW, Minot, ND  </w:t>
            </w:r>
            <w:r w:rsidR="008D7EFD">
              <w:rPr>
                <w:rFonts w:ascii="Segoe UI" w:hAnsi="Segoe UI" w:cs="Segoe UI"/>
                <w:sz w:val="26"/>
                <w:szCs w:val="26"/>
              </w:rPr>
              <w:t>58703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The North Dakota Children’s Cabinet collaborates to elevate what works and drive towards a seamless network of services and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supports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that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meet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861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18C505D4" w:rsidR="001E7CFC" w:rsidRPr="00B9330C" w:rsidRDefault="008D7EFD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2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1E7CFC">
                    <w:rPr>
                      <w:rFonts w:ascii="Segoe UI" w:hAnsi="Segoe UI" w:cs="Segoe UI"/>
                    </w:rPr>
                    <w:t xml:space="preserve">     </w:t>
                  </w:r>
                  <w:r w:rsidR="001E7CFC"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1FB0C551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660FAF1E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757C1972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06C26AE3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24768AF8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658FD26D" w:rsidR="001E7CFC" w:rsidRPr="00B9330C" w:rsidRDefault="00370A80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7777777" w:rsidR="001E7CFC" w:rsidRDefault="00370A80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27B69D64" w:rsidR="00EA71BF" w:rsidRPr="00B9330C" w:rsidRDefault="008D7EFD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4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EA71BF">
                    <w:rPr>
                      <w:rFonts w:ascii="Segoe UI" w:hAnsi="Segoe UI" w:cs="Segoe UI"/>
                    </w:rPr>
                    <w:t xml:space="preserve">  </w:t>
                  </w:r>
                  <w:r>
                    <w:rPr>
                      <w:rFonts w:ascii="Segoe UI" w:hAnsi="Segoe UI" w:cs="Segoe UI"/>
                    </w:rPr>
                    <w:t xml:space="preserve">  </w:t>
                  </w:r>
                  <w:r w:rsidR="00EA71BF">
                    <w:rPr>
                      <w:rFonts w:ascii="Segoe UI" w:hAnsi="Segoe UI" w:cs="Segoe UI"/>
                    </w:rPr>
                    <w:t xml:space="preserve"> </w:t>
                  </w:r>
                  <w:r w:rsidR="00EA71BF"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930125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AD42F" w14:textId="77777777" w:rsidR="00BB042D" w:rsidRDefault="00BB042D" w:rsidP="008D7F07">
      <w:pPr>
        <w:spacing w:after="0" w:line="240" w:lineRule="auto"/>
      </w:pPr>
      <w:r>
        <w:separator/>
      </w:r>
    </w:p>
  </w:endnote>
  <w:endnote w:type="continuationSeparator" w:id="0">
    <w:p w14:paraId="6F9D1917" w14:textId="77777777" w:rsidR="00BB042D" w:rsidRDefault="00BB042D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2177C" w14:textId="77777777" w:rsidR="00BB042D" w:rsidRDefault="00BB042D" w:rsidP="008D7F07">
      <w:pPr>
        <w:spacing w:after="0" w:line="240" w:lineRule="auto"/>
      </w:pPr>
      <w:r>
        <w:separator/>
      </w:r>
    </w:p>
  </w:footnote>
  <w:footnote w:type="continuationSeparator" w:id="0">
    <w:p w14:paraId="1A6455BE" w14:textId="77777777" w:rsidR="00BB042D" w:rsidRDefault="00BB042D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E37BC"/>
    <w:rsid w:val="002F757D"/>
    <w:rsid w:val="00305096"/>
    <w:rsid w:val="00307948"/>
    <w:rsid w:val="00314A53"/>
    <w:rsid w:val="00327283"/>
    <w:rsid w:val="00333BE2"/>
    <w:rsid w:val="00337249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E1DFA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EFD"/>
    <w:rsid w:val="008D7F07"/>
    <w:rsid w:val="008F31D9"/>
    <w:rsid w:val="0090052B"/>
    <w:rsid w:val="0091658C"/>
    <w:rsid w:val="00930125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B3EB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B042D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74623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EE7F8C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2</cp:revision>
  <dcterms:created xsi:type="dcterms:W3CDTF">2026-09-30T19:35:00Z</dcterms:created>
  <dcterms:modified xsi:type="dcterms:W3CDTF">2026-09-30T19:35:00Z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