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CA54" w14:textId="2187B333" w:rsidR="00B803C6" w:rsidRDefault="00B803C6" w:rsidP="00B803C6">
      <w:pPr>
        <w:pStyle w:val="NoSpacing"/>
        <w:jc w:val="center"/>
      </w:pPr>
      <w:r>
        <w:rPr>
          <w:noProof/>
        </w:rPr>
        <w:drawing>
          <wp:inline distT="0" distB="0" distL="0" distR="0" wp14:anchorId="6DF269CA" wp14:editId="07D1686A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AF45" w14:textId="77777777" w:rsidR="00B803C6" w:rsidRDefault="00B803C6" w:rsidP="00BF750E">
      <w:pPr>
        <w:pStyle w:val="NoSpacing"/>
      </w:pPr>
    </w:p>
    <w:p w14:paraId="7286E424" w14:textId="55EFEACB" w:rsidR="00EC4271" w:rsidRPr="00B803C6" w:rsidRDefault="00EC4271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North Dakota Children’s Cabinet</w:t>
      </w:r>
      <w:r w:rsidR="00B32712">
        <w:rPr>
          <w:b/>
          <w:bCs/>
        </w:rPr>
        <w:t xml:space="preserve"> – Strategic Planning Subcommittee</w:t>
      </w:r>
    </w:p>
    <w:p w14:paraId="0089CF40" w14:textId="6C7DF51A" w:rsidR="00F0797E" w:rsidRPr="00B803C6" w:rsidRDefault="00AA1FE5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 xml:space="preserve">Tuesday, </w:t>
      </w:r>
      <w:r w:rsidR="008041FB">
        <w:rPr>
          <w:b/>
          <w:bCs/>
        </w:rPr>
        <w:t>October 7</w:t>
      </w:r>
      <w:r w:rsidR="00F0797E" w:rsidRPr="00B803C6">
        <w:rPr>
          <w:b/>
          <w:bCs/>
        </w:rPr>
        <w:t>, 2025</w:t>
      </w:r>
    </w:p>
    <w:p w14:paraId="41A51506" w14:textId="7AE9D0F6" w:rsidR="00F0797E" w:rsidRPr="00B803C6" w:rsidRDefault="00AA1FE5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4 p.m.</w:t>
      </w:r>
      <w:r w:rsidR="00EC4271" w:rsidRPr="00B803C6">
        <w:rPr>
          <w:b/>
          <w:bCs/>
        </w:rPr>
        <w:t>, Central Time</w:t>
      </w:r>
    </w:p>
    <w:p w14:paraId="3CEA7635" w14:textId="6F9F6631" w:rsidR="00495457" w:rsidRPr="00B803C6" w:rsidRDefault="00AA1FE5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Microsoft Teams</w:t>
      </w:r>
    </w:p>
    <w:p w14:paraId="0C959CAE" w14:textId="77777777" w:rsidR="00EC4271" w:rsidRDefault="00EC4271" w:rsidP="00BF750E">
      <w:pPr>
        <w:pStyle w:val="NoSpacing"/>
      </w:pPr>
    </w:p>
    <w:p w14:paraId="40FB8A72" w14:textId="3AE62D67" w:rsidR="00480594" w:rsidRPr="009D52B5" w:rsidRDefault="00480594" w:rsidP="00BF750E">
      <w:pPr>
        <w:pStyle w:val="NoSpacing"/>
      </w:pPr>
      <w:r w:rsidRPr="009D52B5">
        <w:t>Members in Attendance:</w:t>
      </w:r>
    </w:p>
    <w:p w14:paraId="00B0E50B" w14:textId="25341671" w:rsidR="004B3385" w:rsidRPr="009D52B5" w:rsidRDefault="00B803C6" w:rsidP="00BF750E">
      <w:pPr>
        <w:pStyle w:val="NoSpacing"/>
        <w:numPr>
          <w:ilvl w:val="0"/>
          <w:numId w:val="1"/>
        </w:numPr>
      </w:pPr>
      <w:r w:rsidRPr="009D52B5">
        <w:t xml:space="preserve">Ms. </w:t>
      </w:r>
      <w:r w:rsidR="004B3385" w:rsidRPr="009D52B5">
        <w:t>Kim</w:t>
      </w:r>
      <w:r w:rsidR="00AC20F4" w:rsidRPr="009D52B5">
        <w:t>berly</w:t>
      </w:r>
      <w:r w:rsidR="004B3385" w:rsidRPr="009D52B5">
        <w:t xml:space="preserve"> Jacobson</w:t>
      </w:r>
    </w:p>
    <w:p w14:paraId="561FD85A" w14:textId="4A5A4FEB" w:rsidR="00DB4928" w:rsidRDefault="00DB4928" w:rsidP="00BF750E">
      <w:pPr>
        <w:pStyle w:val="NoSpacing"/>
        <w:numPr>
          <w:ilvl w:val="0"/>
          <w:numId w:val="1"/>
        </w:numPr>
      </w:pPr>
      <w:r>
        <w:t>Justice Lisa McEvers</w:t>
      </w:r>
    </w:p>
    <w:p w14:paraId="0A025014" w14:textId="0AD630EE" w:rsidR="00EE4E51" w:rsidRPr="009D52B5" w:rsidRDefault="00E649F1" w:rsidP="00BF750E">
      <w:pPr>
        <w:pStyle w:val="NoSpacing"/>
        <w:numPr>
          <w:ilvl w:val="0"/>
          <w:numId w:val="1"/>
        </w:numPr>
      </w:pPr>
      <w:r w:rsidRPr="009D52B5">
        <w:t xml:space="preserve">Mr. </w:t>
      </w:r>
      <w:r w:rsidR="00EE4E51" w:rsidRPr="009D52B5">
        <w:t>Rus</w:t>
      </w:r>
      <w:r w:rsidR="00266841" w:rsidRPr="009D52B5">
        <w:t>s</w:t>
      </w:r>
      <w:r w:rsidR="00EE4E51" w:rsidRPr="009D52B5">
        <w:t xml:space="preserve"> Rie</w:t>
      </w:r>
      <w:r w:rsidR="00ED49AC" w:rsidRPr="009D52B5">
        <w:t>h</w:t>
      </w:r>
      <w:r w:rsidR="00EE4E51" w:rsidRPr="009D52B5">
        <w:t>l</w:t>
      </w:r>
    </w:p>
    <w:p w14:paraId="177C7E2B" w14:textId="4F1B874F" w:rsidR="00EE4E51" w:rsidRDefault="00EE4E51" w:rsidP="00BF750E">
      <w:pPr>
        <w:pStyle w:val="NoSpacing"/>
        <w:numPr>
          <w:ilvl w:val="0"/>
          <w:numId w:val="1"/>
        </w:numPr>
      </w:pPr>
      <w:r w:rsidRPr="009D52B5">
        <w:t>Rep</w:t>
      </w:r>
      <w:r w:rsidR="00E649F1" w:rsidRPr="009D52B5">
        <w:t>resentative</w:t>
      </w:r>
      <w:r w:rsidR="00DC4EFF" w:rsidRPr="009D52B5">
        <w:t xml:space="preserve"> Brandy</w:t>
      </w:r>
      <w:r w:rsidRPr="009D52B5">
        <w:t xml:space="preserve"> Pyle</w:t>
      </w:r>
    </w:p>
    <w:p w14:paraId="7D47B5FC" w14:textId="5446A8C5" w:rsidR="00EC4576" w:rsidRPr="009D52B5" w:rsidRDefault="00EC4576" w:rsidP="00EC4576">
      <w:pPr>
        <w:pStyle w:val="NoSpacing"/>
        <w:numPr>
          <w:ilvl w:val="0"/>
          <w:numId w:val="1"/>
        </w:numPr>
      </w:pPr>
      <w:r w:rsidRPr="009D52B5">
        <w:t>Ms. Daniell Breland</w:t>
      </w:r>
    </w:p>
    <w:p w14:paraId="635081A2" w14:textId="77777777" w:rsidR="00FD2FA6" w:rsidRPr="009D52B5" w:rsidRDefault="00FD2FA6" w:rsidP="00FD2FA6">
      <w:pPr>
        <w:pStyle w:val="NoSpacing"/>
      </w:pPr>
    </w:p>
    <w:p w14:paraId="2399B82E" w14:textId="0B409897" w:rsidR="00FD2FA6" w:rsidRPr="009D52B5" w:rsidRDefault="00FD2FA6" w:rsidP="00FD2FA6">
      <w:pPr>
        <w:pStyle w:val="NoSpacing"/>
      </w:pPr>
      <w:r w:rsidRPr="009D52B5">
        <w:t>Members Absent</w:t>
      </w:r>
      <w:r w:rsidR="008102D3" w:rsidRPr="009D52B5">
        <w:t>:</w:t>
      </w:r>
    </w:p>
    <w:p w14:paraId="53A90D46" w14:textId="77777777" w:rsidR="00781C4A" w:rsidRPr="009D52B5" w:rsidRDefault="00781C4A" w:rsidP="00EC4576">
      <w:pPr>
        <w:pStyle w:val="NoSpacing"/>
        <w:numPr>
          <w:ilvl w:val="0"/>
          <w:numId w:val="15"/>
        </w:numPr>
      </w:pPr>
    </w:p>
    <w:p w14:paraId="38A94ACF" w14:textId="77777777" w:rsidR="00EC4576" w:rsidRDefault="00EC4576" w:rsidP="00781C4A">
      <w:pPr>
        <w:pStyle w:val="NoSpacing"/>
      </w:pPr>
    </w:p>
    <w:p w14:paraId="1BD86CD8" w14:textId="55946310" w:rsidR="00781C4A" w:rsidRPr="009D52B5" w:rsidRDefault="00A64C90" w:rsidP="00781C4A">
      <w:pPr>
        <w:pStyle w:val="NoSpacing"/>
      </w:pPr>
      <w:r w:rsidRPr="009D52B5">
        <w:t>Other Attendees</w:t>
      </w:r>
      <w:r w:rsidR="008102D3" w:rsidRPr="009D52B5">
        <w:t>:</w:t>
      </w:r>
    </w:p>
    <w:p w14:paraId="7FC5E7DE" w14:textId="29357351" w:rsidR="00A64C90" w:rsidRPr="009D52B5" w:rsidRDefault="00E649F1" w:rsidP="00A64C90">
      <w:pPr>
        <w:pStyle w:val="NoSpacing"/>
        <w:numPr>
          <w:ilvl w:val="0"/>
          <w:numId w:val="1"/>
        </w:numPr>
      </w:pPr>
      <w:r w:rsidRPr="009D52B5">
        <w:t xml:space="preserve">Ms. </w:t>
      </w:r>
      <w:r w:rsidR="00A64C90" w:rsidRPr="009D52B5">
        <w:t>Maria Neset</w:t>
      </w:r>
    </w:p>
    <w:p w14:paraId="34867286" w14:textId="2D0AA5A9" w:rsidR="00ED66D3" w:rsidRPr="009D52B5" w:rsidRDefault="00E649F1" w:rsidP="00ED66D3">
      <w:pPr>
        <w:pStyle w:val="NoSpacing"/>
        <w:numPr>
          <w:ilvl w:val="0"/>
          <w:numId w:val="1"/>
        </w:numPr>
      </w:pPr>
      <w:r w:rsidRPr="009D52B5">
        <w:t xml:space="preserve">Mr. </w:t>
      </w:r>
      <w:r w:rsidR="00ED66D3" w:rsidRPr="009D52B5">
        <w:t>Jason Callahan</w:t>
      </w:r>
    </w:p>
    <w:p w14:paraId="1075F16C" w14:textId="5464EA19" w:rsidR="00F9390A" w:rsidRPr="009D52B5" w:rsidRDefault="00F9390A" w:rsidP="00ED66D3">
      <w:pPr>
        <w:pStyle w:val="NoSpacing"/>
        <w:numPr>
          <w:ilvl w:val="0"/>
          <w:numId w:val="1"/>
        </w:numPr>
      </w:pPr>
      <w:r w:rsidRPr="009D52B5">
        <w:t>Ms. Mary Christy</w:t>
      </w:r>
    </w:p>
    <w:p w14:paraId="697C7CBA" w14:textId="77777777" w:rsidR="00B916CA" w:rsidRDefault="00B916CA" w:rsidP="00B916CA">
      <w:pPr>
        <w:pStyle w:val="NoSpacing"/>
      </w:pPr>
    </w:p>
    <w:p w14:paraId="1ABB42E5" w14:textId="4CFED56B" w:rsidR="009D4DCD" w:rsidRDefault="005B66CC" w:rsidP="00B916CA">
      <w:pPr>
        <w:pStyle w:val="NoSpacing"/>
      </w:pPr>
      <w:r>
        <w:t xml:space="preserve">Mr. Riehl </w:t>
      </w:r>
      <w:r w:rsidR="00D43079">
        <w:t xml:space="preserve">moved to approve agenda; </w:t>
      </w:r>
      <w:r>
        <w:t>Representative Pyle</w:t>
      </w:r>
      <w:r w:rsidR="00D43079">
        <w:t xml:space="preserve"> second</w:t>
      </w:r>
      <w:r>
        <w:t>ed</w:t>
      </w:r>
      <w:r w:rsidR="00D43079">
        <w:t>.  Motion approved</w:t>
      </w:r>
    </w:p>
    <w:p w14:paraId="7200C75E" w14:textId="77777777" w:rsidR="009D4DCD" w:rsidRDefault="009D4DCD" w:rsidP="00B916CA">
      <w:pPr>
        <w:pStyle w:val="NoSpacing"/>
      </w:pPr>
    </w:p>
    <w:p w14:paraId="0CBCF624" w14:textId="4F372254" w:rsidR="00F82F46" w:rsidRDefault="00D33745" w:rsidP="00B916CA">
      <w:pPr>
        <w:pStyle w:val="NoSpacing"/>
      </w:pPr>
      <w:r>
        <w:t xml:space="preserve">Justice </w:t>
      </w:r>
      <w:r w:rsidR="005B66CC">
        <w:t>M</w:t>
      </w:r>
      <w:r>
        <w:t>c</w:t>
      </w:r>
      <w:r w:rsidR="005B66CC">
        <w:t>E</w:t>
      </w:r>
      <w:r>
        <w:t>vers</w:t>
      </w:r>
      <w:r w:rsidR="007A56B6">
        <w:t xml:space="preserve"> moved to approve the minutes from the North Dakota Children’s Cabinet Strategic Planning Subcommittee meeting on </w:t>
      </w:r>
      <w:r w:rsidR="00EC4576">
        <w:t>September 2</w:t>
      </w:r>
      <w:r w:rsidR="00A80805">
        <w:t>, 2025</w:t>
      </w:r>
      <w:r w:rsidR="00632FB7">
        <w:t>; Representative Pyle</w:t>
      </w:r>
      <w:r w:rsidR="002C032E">
        <w:t xml:space="preserve"> </w:t>
      </w:r>
      <w:r w:rsidR="00A80805">
        <w:t xml:space="preserve">seconded.  </w:t>
      </w:r>
      <w:r w:rsidR="002C032E">
        <w:t>M</w:t>
      </w:r>
      <w:r w:rsidR="00CC48AD">
        <w:t>otion approved</w:t>
      </w:r>
      <w:r w:rsidR="0081002F">
        <w:t xml:space="preserve">.  </w:t>
      </w:r>
    </w:p>
    <w:p w14:paraId="681FB05C" w14:textId="77777777" w:rsidR="000852AC" w:rsidRDefault="000852AC" w:rsidP="00B916CA">
      <w:pPr>
        <w:pStyle w:val="NoSpacing"/>
      </w:pPr>
    </w:p>
    <w:p w14:paraId="5E375DF7" w14:textId="67AB8EBB" w:rsidR="000852AC" w:rsidRDefault="00BC6E57" w:rsidP="00B916CA">
      <w:pPr>
        <w:pStyle w:val="NoSpacing"/>
        <w:rPr>
          <w:b/>
          <w:bCs/>
        </w:rPr>
      </w:pPr>
      <w:r>
        <w:rPr>
          <w:b/>
          <w:bCs/>
        </w:rPr>
        <w:t>Discuss Draft Operations Manual</w:t>
      </w:r>
    </w:p>
    <w:p w14:paraId="2454F71A" w14:textId="4ABC1A1C" w:rsidR="00C857D1" w:rsidRDefault="00AC64B5" w:rsidP="004D751E">
      <w:pPr>
        <w:pStyle w:val="NoSpacing"/>
      </w:pPr>
      <w:r>
        <w:t xml:space="preserve">Decision </w:t>
      </w:r>
      <w:r w:rsidR="00841FCE">
        <w:t>was made</w:t>
      </w:r>
      <w:r>
        <w:t xml:space="preserve"> at </w:t>
      </w:r>
      <w:r w:rsidR="00777940">
        <w:t>September meeting to create</w:t>
      </w:r>
      <w:r>
        <w:t xml:space="preserve"> an operations manual</w:t>
      </w:r>
      <w:r w:rsidR="00C857D1">
        <w:t xml:space="preserve">; </w:t>
      </w:r>
      <w:r w:rsidR="00A23123">
        <w:t>something more inward facing</w:t>
      </w:r>
      <w:r w:rsidR="00C857D1">
        <w:t xml:space="preserve"> and </w:t>
      </w:r>
      <w:r w:rsidR="00A23123">
        <w:t>informal</w:t>
      </w:r>
      <w:r w:rsidR="00C857D1">
        <w:t>, a living and breathing document that future subcommittee and Children’s Cabinet members can make suggested changes</w:t>
      </w:r>
      <w:r w:rsidR="009862AF">
        <w:t xml:space="preserve"> or updates</w:t>
      </w:r>
      <w:r w:rsidR="00C857D1">
        <w:t xml:space="preserve"> to and would follow appropriate channels for approval.</w:t>
      </w:r>
    </w:p>
    <w:p w14:paraId="75FFBB0B" w14:textId="77777777" w:rsidR="00C857D1" w:rsidRDefault="00C857D1" w:rsidP="004D751E">
      <w:pPr>
        <w:pStyle w:val="NoSpacing"/>
      </w:pPr>
    </w:p>
    <w:p w14:paraId="1444F490" w14:textId="63ED0AE1" w:rsidR="007C6744" w:rsidRDefault="009862AF" w:rsidP="004D751E">
      <w:pPr>
        <w:pStyle w:val="NoSpacing"/>
      </w:pPr>
      <w:r>
        <w:t>The Operations Manual i</w:t>
      </w:r>
      <w:r w:rsidR="00F64114">
        <w:t xml:space="preserve">ncludes our mission, vision, </w:t>
      </w:r>
      <w:r w:rsidR="00FB70C1">
        <w:t xml:space="preserve">purpose; </w:t>
      </w:r>
      <w:r w:rsidR="00F61B37">
        <w:t xml:space="preserve">explains it was </w:t>
      </w:r>
      <w:r w:rsidR="00FB70C1">
        <w:t>created by law</w:t>
      </w:r>
      <w:r w:rsidR="00F61B37">
        <w:t xml:space="preserve">, NDCC 54-07-13 (updated version will cite </w:t>
      </w:r>
      <w:r w:rsidR="00FB70C1">
        <w:t>statutory citation</w:t>
      </w:r>
      <w:r w:rsidR="00F61B37">
        <w:t>)</w:t>
      </w:r>
      <w:r w:rsidR="00A870E1">
        <w:t xml:space="preserve">; </w:t>
      </w:r>
      <w:r w:rsidR="00EB3136">
        <w:t>membership, meetings, subcommittees</w:t>
      </w:r>
      <w:r w:rsidR="00BE1195">
        <w:t>; process for accepting stakeholder input / feedback</w:t>
      </w:r>
      <w:r w:rsidR="00C225DE">
        <w:t xml:space="preserve"> (if there is any recommendations or suggestions on the process, please send to Mr. Callahan)</w:t>
      </w:r>
      <w:r w:rsidR="00BE1195">
        <w:t xml:space="preserve">; </w:t>
      </w:r>
      <w:r w:rsidR="00481174">
        <w:lastRenderedPageBreak/>
        <w:t xml:space="preserve">accountability, leadership, and how </w:t>
      </w:r>
      <w:r w:rsidR="00C225DE">
        <w:t>the rules can be</w:t>
      </w:r>
      <w:r w:rsidR="00481174">
        <w:t xml:space="preserve"> amend</w:t>
      </w:r>
      <w:r w:rsidR="00C225DE">
        <w:t>ed (updated version will change “rules” to “manual”)</w:t>
      </w:r>
      <w:r w:rsidR="007C6744">
        <w:t>.</w:t>
      </w:r>
    </w:p>
    <w:p w14:paraId="28F43480" w14:textId="77777777" w:rsidR="001806C4" w:rsidRDefault="001806C4" w:rsidP="004D751E">
      <w:pPr>
        <w:pStyle w:val="NoSpacing"/>
      </w:pPr>
    </w:p>
    <w:p w14:paraId="706D4C8F" w14:textId="6FB5FED0" w:rsidR="001806C4" w:rsidRDefault="00792EA5" w:rsidP="004D751E">
      <w:pPr>
        <w:pStyle w:val="NoSpacing"/>
      </w:pPr>
      <w:r>
        <w:t>Chair Jacobson</w:t>
      </w:r>
      <w:r w:rsidR="009923A4">
        <w:t xml:space="preserve"> asked if there was any opposition </w:t>
      </w:r>
      <w:r w:rsidR="001806C4">
        <w:t>to bringing op</w:t>
      </w:r>
      <w:r w:rsidR="009923A4">
        <w:t>erations</w:t>
      </w:r>
      <w:r w:rsidR="001806C4">
        <w:t xml:space="preserve"> manual to full children’s cabinet</w:t>
      </w:r>
      <w:r w:rsidR="009923A4">
        <w:t xml:space="preserve"> and there was no </w:t>
      </w:r>
      <w:r w:rsidR="001806C4">
        <w:t xml:space="preserve">opposition.  </w:t>
      </w:r>
      <w:r w:rsidR="00C606C9">
        <w:t xml:space="preserve">There was </w:t>
      </w:r>
      <w:r w:rsidR="001806C4">
        <w:t xml:space="preserve">consensus </w:t>
      </w:r>
      <w:r w:rsidR="00C606C9">
        <w:t xml:space="preserve">among the Strategic Planning Subcommittee </w:t>
      </w:r>
      <w:r w:rsidR="001806C4">
        <w:t>to take the document forward to full</w:t>
      </w:r>
      <w:r w:rsidR="00C606C9">
        <w:t xml:space="preserve"> Children’s Cabinet</w:t>
      </w:r>
      <w:r w:rsidR="001806C4">
        <w:t xml:space="preserve"> for review and revisions</w:t>
      </w:r>
      <w:r w:rsidR="004666A0">
        <w:t xml:space="preserve"> at their October 21, 2025 meeting</w:t>
      </w:r>
      <w:r w:rsidR="001806C4">
        <w:t>.</w:t>
      </w:r>
    </w:p>
    <w:p w14:paraId="7DCD7387" w14:textId="77777777" w:rsidR="00A57502" w:rsidRDefault="00A57502" w:rsidP="004D751E">
      <w:pPr>
        <w:pStyle w:val="NoSpacing"/>
      </w:pPr>
    </w:p>
    <w:p w14:paraId="269C9726" w14:textId="3C0D816C" w:rsidR="00A57502" w:rsidRDefault="00FE500F" w:rsidP="004D751E">
      <w:pPr>
        <w:pStyle w:val="NoSpacing"/>
        <w:rPr>
          <w:b/>
          <w:bCs/>
        </w:rPr>
      </w:pPr>
      <w:r>
        <w:rPr>
          <w:b/>
          <w:bCs/>
        </w:rPr>
        <w:t xml:space="preserve">Discuss </w:t>
      </w:r>
      <w:r w:rsidR="00A57502">
        <w:rPr>
          <w:b/>
          <w:bCs/>
        </w:rPr>
        <w:t>Child Well-Being</w:t>
      </w:r>
      <w:r>
        <w:rPr>
          <w:b/>
          <w:bCs/>
        </w:rPr>
        <w:t xml:space="preserve"> and Data Indicators</w:t>
      </w:r>
    </w:p>
    <w:p w14:paraId="78945299" w14:textId="585DB283" w:rsidR="0014513E" w:rsidRDefault="00A84CF2" w:rsidP="0014513E">
      <w:pPr>
        <w:pStyle w:val="NoSpacing"/>
      </w:pPr>
      <w:r>
        <w:t xml:space="preserve">Timeline – </w:t>
      </w:r>
      <w:r w:rsidR="00A64295">
        <w:t xml:space="preserve">subcommittee is </w:t>
      </w:r>
      <w:r>
        <w:t xml:space="preserve">building out the structure, </w:t>
      </w:r>
      <w:r w:rsidR="00A64295">
        <w:t>identifying</w:t>
      </w:r>
      <w:r>
        <w:t xml:space="preserve"> metrics, </w:t>
      </w:r>
      <w:r w:rsidR="00A64295">
        <w:t xml:space="preserve">and </w:t>
      </w:r>
      <w:r>
        <w:t>continu</w:t>
      </w:r>
      <w:r w:rsidR="00A64295">
        <w:t>ing</w:t>
      </w:r>
      <w:r>
        <w:t xml:space="preserve"> to have conversations around what does child </w:t>
      </w:r>
      <w:r w:rsidR="00A64295">
        <w:t>well-being</w:t>
      </w:r>
      <w:r>
        <w:t xml:space="preserve"> mean in ND.  </w:t>
      </w:r>
      <w:r w:rsidR="00C56A10">
        <w:t xml:space="preserve">Following this work, the next step is taking our findings / models to stakeholders.  </w:t>
      </w:r>
      <w:r w:rsidR="000E6E04">
        <w:t>Subcommittee asked to be thinking about who those stakeholders are, who do we want and need to be engaging?</w:t>
      </w:r>
    </w:p>
    <w:p w14:paraId="57497DCD" w14:textId="77777777" w:rsidR="002A54B5" w:rsidRDefault="002A54B5" w:rsidP="0014513E">
      <w:pPr>
        <w:pStyle w:val="NoSpacing"/>
      </w:pPr>
    </w:p>
    <w:p w14:paraId="00BFC4C7" w14:textId="0F4A3F8C" w:rsidR="002A54B5" w:rsidRDefault="00F93B52" w:rsidP="0014513E">
      <w:pPr>
        <w:pStyle w:val="NoSpacing"/>
      </w:pPr>
      <w:r>
        <w:t xml:space="preserve">Discussion </w:t>
      </w:r>
      <w:r w:rsidR="00C61684">
        <w:t xml:space="preserve">surrounding roadmap and looking at big </w:t>
      </w:r>
      <w:r w:rsidR="00ED41A3">
        <w:t xml:space="preserve">picture </w:t>
      </w:r>
      <w:r w:rsidR="00C61684">
        <w:t xml:space="preserve">before narrowing down to </w:t>
      </w:r>
      <w:r w:rsidR="00EB5664">
        <w:t>more localized data sets</w:t>
      </w:r>
      <w:r w:rsidR="009C084D">
        <w:t xml:space="preserve">.  </w:t>
      </w:r>
      <w:r w:rsidR="00ED41A3">
        <w:t xml:space="preserve">Big picture </w:t>
      </w:r>
      <w:r w:rsidR="00555700">
        <w:t>focuses</w:t>
      </w:r>
      <w:r w:rsidR="00ED41A3">
        <w:t xml:space="preserve"> </w:t>
      </w:r>
      <w:r w:rsidR="00841FCE">
        <w:t>on</w:t>
      </w:r>
      <w:r w:rsidR="00ED41A3">
        <w:t xml:space="preserve"> </w:t>
      </w:r>
      <w:proofErr w:type="gramStart"/>
      <w:r w:rsidR="00B66997">
        <w:t>economic</w:t>
      </w:r>
      <w:proofErr w:type="gramEnd"/>
      <w:r w:rsidR="00B66997">
        <w:t>, family &amp; community, education, and health &amp; safety.</w:t>
      </w:r>
      <w:r w:rsidR="00DC2623">
        <w:t xml:space="preserve">  </w:t>
      </w:r>
      <w:r w:rsidR="00ED41A3">
        <w:t xml:space="preserve">Shared an example from </w:t>
      </w:r>
      <w:r w:rsidR="008C407D">
        <w:t>The Hunt Institute</w:t>
      </w:r>
      <w:r w:rsidR="00ED41A3">
        <w:t xml:space="preserve"> (</w:t>
      </w:r>
      <w:hyperlink r:id="rId6" w:history="1">
        <w:r w:rsidR="00AF6CC7" w:rsidRPr="001604CC">
          <w:rPr>
            <w:rStyle w:val="Hyperlink"/>
          </w:rPr>
          <w:t>https://pn3policy.org/pn-3-state-policy-roadmap-2025/nd/</w:t>
        </w:r>
      </w:hyperlink>
      <w:r w:rsidR="00DC7CD8">
        <w:t>) that showed where N</w:t>
      </w:r>
      <w:r w:rsidR="000A24C6">
        <w:t xml:space="preserve">orth Dakota </w:t>
      </w:r>
      <w:r w:rsidR="00DC7CD8">
        <w:t>lands compared to the other 49 states</w:t>
      </w:r>
      <w:r w:rsidR="00473C62">
        <w:t>.</w:t>
      </w:r>
    </w:p>
    <w:p w14:paraId="59954F6E" w14:textId="77777777" w:rsidR="000863A8" w:rsidRDefault="000863A8" w:rsidP="0014513E">
      <w:pPr>
        <w:pStyle w:val="NoSpacing"/>
      </w:pPr>
    </w:p>
    <w:p w14:paraId="6A022603" w14:textId="578A1517" w:rsidR="008B7FB6" w:rsidRDefault="00630C0A" w:rsidP="0014513E">
      <w:pPr>
        <w:pStyle w:val="NoSpacing"/>
      </w:pPr>
      <w:r>
        <w:t xml:space="preserve">Mr. Callahan created a spreadsheet </w:t>
      </w:r>
      <w:r w:rsidR="008B7FB6">
        <w:t>for the subcommittee to input data sources, reports</w:t>
      </w:r>
      <w:r w:rsidR="0042297B">
        <w:t>, and documents</w:t>
      </w:r>
      <w:r w:rsidR="008B7FB6">
        <w:t xml:space="preserve"> that will help </w:t>
      </w:r>
      <w:r w:rsidR="00C42A52">
        <w:t xml:space="preserve">the subcommittee make informed decisions regarding themes.  Asked for input to be completed by October 31, 2025.  </w:t>
      </w:r>
      <w:r w:rsidR="00E80537">
        <w:t xml:space="preserve">Will also be asking the full Children’s Cabinet to utilize and </w:t>
      </w:r>
      <w:r w:rsidR="0042297B">
        <w:t xml:space="preserve">add to the spreadsheet </w:t>
      </w:r>
      <w:r w:rsidR="00E80537">
        <w:t>at the October 21, 2025 meeting.</w:t>
      </w:r>
    </w:p>
    <w:p w14:paraId="1632D54E" w14:textId="77777777" w:rsidR="008B7FB6" w:rsidRDefault="008B7FB6" w:rsidP="0014513E">
      <w:pPr>
        <w:pStyle w:val="NoSpacing"/>
      </w:pPr>
    </w:p>
    <w:p w14:paraId="2B6C17D6" w14:textId="60F4E2C2" w:rsidR="005C4671" w:rsidRDefault="00C25BA8" w:rsidP="00BF635C">
      <w:pPr>
        <w:pStyle w:val="NoSpacing"/>
        <w:rPr>
          <w:b/>
          <w:bCs/>
        </w:rPr>
      </w:pPr>
      <w:r>
        <w:rPr>
          <w:b/>
          <w:bCs/>
        </w:rPr>
        <w:t xml:space="preserve">Subcommittee </w:t>
      </w:r>
      <w:r w:rsidR="00BF635C">
        <w:rPr>
          <w:b/>
          <w:bCs/>
        </w:rPr>
        <w:t>check-in</w:t>
      </w:r>
    </w:p>
    <w:p w14:paraId="2479B1D6" w14:textId="77777777" w:rsidR="00A733CB" w:rsidRDefault="00A733CB" w:rsidP="00A733CB">
      <w:pPr>
        <w:pStyle w:val="NoSpacing"/>
      </w:pPr>
    </w:p>
    <w:p w14:paraId="5049E4CE" w14:textId="34F8E902" w:rsidR="008C79CB" w:rsidRPr="008C79CB" w:rsidRDefault="001E4400" w:rsidP="001E4400">
      <w:pPr>
        <w:pStyle w:val="NoSpacing"/>
      </w:pPr>
      <w:r>
        <w:t xml:space="preserve">Ms. Christy will be sending out a doodle poll to </w:t>
      </w:r>
      <w:r w:rsidR="006E65FE">
        <w:t>gauge</w:t>
      </w:r>
      <w:r>
        <w:t xml:space="preserve"> the best day / time for a second monthly meeting for the Subcommittee.  </w:t>
      </w:r>
    </w:p>
    <w:p w14:paraId="7D82F123" w14:textId="77777777" w:rsidR="00C25BA8" w:rsidRDefault="00C25BA8" w:rsidP="00C25BA8">
      <w:pPr>
        <w:pStyle w:val="NoSpacing"/>
        <w:rPr>
          <w:b/>
          <w:bCs/>
        </w:rPr>
      </w:pPr>
    </w:p>
    <w:p w14:paraId="29D8498A" w14:textId="2E02897B" w:rsidR="00C25BA8" w:rsidRDefault="002C324E" w:rsidP="00C25BA8">
      <w:pPr>
        <w:pStyle w:val="NoSpacing"/>
        <w:rPr>
          <w:b/>
          <w:bCs/>
        </w:rPr>
      </w:pPr>
      <w:r>
        <w:rPr>
          <w:b/>
          <w:bCs/>
        </w:rPr>
        <w:t>Closing remarks</w:t>
      </w:r>
    </w:p>
    <w:p w14:paraId="1067DDB2" w14:textId="4C768610" w:rsidR="00257931" w:rsidRDefault="002C324E" w:rsidP="00E92B7A">
      <w:pPr>
        <w:pStyle w:val="NoSpacing"/>
        <w:numPr>
          <w:ilvl w:val="0"/>
          <w:numId w:val="13"/>
        </w:numPr>
      </w:pPr>
      <w:r w:rsidRPr="00310D6D">
        <w:t xml:space="preserve">Next </w:t>
      </w:r>
      <w:r w:rsidR="005C4671" w:rsidRPr="00310D6D">
        <w:t>Children’s</w:t>
      </w:r>
      <w:r w:rsidRPr="00310D6D">
        <w:t xml:space="preserve"> </w:t>
      </w:r>
      <w:r w:rsidR="005C4671" w:rsidRPr="00310D6D">
        <w:t>C</w:t>
      </w:r>
      <w:r w:rsidRPr="00310D6D">
        <w:t xml:space="preserve">abinet </w:t>
      </w:r>
      <w:r w:rsidR="00E655A3">
        <w:t xml:space="preserve">Strategic Plan Subcommittee </w:t>
      </w:r>
      <w:r w:rsidRPr="00310D6D">
        <w:t xml:space="preserve">meeting: Tuesday, </w:t>
      </w:r>
      <w:r w:rsidR="00AC6A01">
        <w:t>November</w:t>
      </w:r>
      <w:r w:rsidR="0019741A">
        <w:t xml:space="preserve"> </w:t>
      </w:r>
      <w:r w:rsidR="00A458D2">
        <w:t>7</w:t>
      </w:r>
      <w:r w:rsidRPr="00310D6D">
        <w:t xml:space="preserve"> @ 4pm</w:t>
      </w:r>
      <w:r w:rsidR="005C4671" w:rsidRPr="00310D6D">
        <w:t xml:space="preserve"> on Microsoft Teams</w:t>
      </w:r>
    </w:p>
    <w:sectPr w:rsidR="00257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BDB"/>
    <w:multiLevelType w:val="hybridMultilevel"/>
    <w:tmpl w:val="54D03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3198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7505"/>
    <w:multiLevelType w:val="hybridMultilevel"/>
    <w:tmpl w:val="315C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71FE6"/>
    <w:multiLevelType w:val="hybridMultilevel"/>
    <w:tmpl w:val="E414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C0439"/>
    <w:multiLevelType w:val="hybridMultilevel"/>
    <w:tmpl w:val="670A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C439F"/>
    <w:multiLevelType w:val="hybridMultilevel"/>
    <w:tmpl w:val="F4EC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942D4"/>
    <w:multiLevelType w:val="hybridMultilevel"/>
    <w:tmpl w:val="10D4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2806"/>
    <w:multiLevelType w:val="hybridMultilevel"/>
    <w:tmpl w:val="5DB2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A61C4"/>
    <w:multiLevelType w:val="hybridMultilevel"/>
    <w:tmpl w:val="BF5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E07E8"/>
    <w:multiLevelType w:val="hybridMultilevel"/>
    <w:tmpl w:val="FB62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67AF2"/>
    <w:multiLevelType w:val="hybridMultilevel"/>
    <w:tmpl w:val="ADB0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42B30"/>
    <w:multiLevelType w:val="hybridMultilevel"/>
    <w:tmpl w:val="14E4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00F56"/>
    <w:multiLevelType w:val="hybridMultilevel"/>
    <w:tmpl w:val="1C8C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56926"/>
    <w:multiLevelType w:val="hybridMultilevel"/>
    <w:tmpl w:val="2B48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91FBB"/>
    <w:multiLevelType w:val="hybridMultilevel"/>
    <w:tmpl w:val="F598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7633">
    <w:abstractNumId w:val="2"/>
  </w:num>
  <w:num w:numId="2" w16cid:durableId="1376077637">
    <w:abstractNumId w:val="13"/>
  </w:num>
  <w:num w:numId="3" w16cid:durableId="118303819">
    <w:abstractNumId w:val="14"/>
  </w:num>
  <w:num w:numId="4" w16cid:durableId="402263308">
    <w:abstractNumId w:val="4"/>
  </w:num>
  <w:num w:numId="5" w16cid:durableId="1195070737">
    <w:abstractNumId w:val="3"/>
  </w:num>
  <w:num w:numId="6" w16cid:durableId="2054503573">
    <w:abstractNumId w:val="11"/>
  </w:num>
  <w:num w:numId="7" w16cid:durableId="440345336">
    <w:abstractNumId w:val="5"/>
  </w:num>
  <w:num w:numId="8" w16cid:durableId="1510176138">
    <w:abstractNumId w:val="1"/>
  </w:num>
  <w:num w:numId="9" w16cid:durableId="209852562">
    <w:abstractNumId w:val="8"/>
  </w:num>
  <w:num w:numId="10" w16cid:durableId="1070466693">
    <w:abstractNumId w:val="10"/>
  </w:num>
  <w:num w:numId="11" w16cid:durableId="1609385697">
    <w:abstractNumId w:val="12"/>
  </w:num>
  <w:num w:numId="12" w16cid:durableId="1957520168">
    <w:abstractNumId w:val="7"/>
  </w:num>
  <w:num w:numId="13" w16cid:durableId="886642727">
    <w:abstractNumId w:val="6"/>
  </w:num>
  <w:num w:numId="14" w16cid:durableId="159197126">
    <w:abstractNumId w:val="0"/>
  </w:num>
  <w:num w:numId="15" w16cid:durableId="2081829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74"/>
    <w:rsid w:val="00010E5A"/>
    <w:rsid w:val="000119F8"/>
    <w:rsid w:val="000124A9"/>
    <w:rsid w:val="00017FA1"/>
    <w:rsid w:val="000210D6"/>
    <w:rsid w:val="00023126"/>
    <w:rsid w:val="000276EE"/>
    <w:rsid w:val="00040FD7"/>
    <w:rsid w:val="00042FFD"/>
    <w:rsid w:val="00043D3D"/>
    <w:rsid w:val="00044D69"/>
    <w:rsid w:val="00054AEF"/>
    <w:rsid w:val="00056C8D"/>
    <w:rsid w:val="00063DC5"/>
    <w:rsid w:val="00073079"/>
    <w:rsid w:val="00076320"/>
    <w:rsid w:val="00082F80"/>
    <w:rsid w:val="000852AC"/>
    <w:rsid w:val="00085CA9"/>
    <w:rsid w:val="000863A8"/>
    <w:rsid w:val="00097308"/>
    <w:rsid w:val="000A15BC"/>
    <w:rsid w:val="000A24C6"/>
    <w:rsid w:val="000A2EB1"/>
    <w:rsid w:val="000A4316"/>
    <w:rsid w:val="000C4646"/>
    <w:rsid w:val="000C5E4D"/>
    <w:rsid w:val="000C7053"/>
    <w:rsid w:val="000D0FAF"/>
    <w:rsid w:val="000D3F61"/>
    <w:rsid w:val="000D5259"/>
    <w:rsid w:val="000D5E58"/>
    <w:rsid w:val="000E1981"/>
    <w:rsid w:val="000E219A"/>
    <w:rsid w:val="000E341E"/>
    <w:rsid w:val="000E34EE"/>
    <w:rsid w:val="000E6E04"/>
    <w:rsid w:val="000E764D"/>
    <w:rsid w:val="000F28B6"/>
    <w:rsid w:val="000F2F59"/>
    <w:rsid w:val="0010188D"/>
    <w:rsid w:val="00117F2C"/>
    <w:rsid w:val="00120D55"/>
    <w:rsid w:val="00123CB0"/>
    <w:rsid w:val="00133345"/>
    <w:rsid w:val="00140BB6"/>
    <w:rsid w:val="0014513E"/>
    <w:rsid w:val="00146D64"/>
    <w:rsid w:val="00153FC6"/>
    <w:rsid w:val="00163195"/>
    <w:rsid w:val="00167D35"/>
    <w:rsid w:val="00170A70"/>
    <w:rsid w:val="0017220F"/>
    <w:rsid w:val="001806C4"/>
    <w:rsid w:val="001822F8"/>
    <w:rsid w:val="0018388A"/>
    <w:rsid w:val="00187761"/>
    <w:rsid w:val="0019741A"/>
    <w:rsid w:val="00197700"/>
    <w:rsid w:val="001A6A24"/>
    <w:rsid w:val="001C18F0"/>
    <w:rsid w:val="001E0EE5"/>
    <w:rsid w:val="001E4400"/>
    <w:rsid w:val="001E67AC"/>
    <w:rsid w:val="001E6CF5"/>
    <w:rsid w:val="001F2101"/>
    <w:rsid w:val="001F683F"/>
    <w:rsid w:val="001F75DB"/>
    <w:rsid w:val="002012C0"/>
    <w:rsid w:val="00202CE3"/>
    <w:rsid w:val="0020786E"/>
    <w:rsid w:val="00212386"/>
    <w:rsid w:val="002233C2"/>
    <w:rsid w:val="00235826"/>
    <w:rsid w:val="00235C78"/>
    <w:rsid w:val="00236CD5"/>
    <w:rsid w:val="00237D88"/>
    <w:rsid w:val="002425F8"/>
    <w:rsid w:val="00242605"/>
    <w:rsid w:val="00242F03"/>
    <w:rsid w:val="00246586"/>
    <w:rsid w:val="00247141"/>
    <w:rsid w:val="002476E0"/>
    <w:rsid w:val="00257931"/>
    <w:rsid w:val="00257D26"/>
    <w:rsid w:val="0026306E"/>
    <w:rsid w:val="0026480E"/>
    <w:rsid w:val="002661DF"/>
    <w:rsid w:val="00266841"/>
    <w:rsid w:val="00270AC1"/>
    <w:rsid w:val="00270B32"/>
    <w:rsid w:val="0028224E"/>
    <w:rsid w:val="00287CDA"/>
    <w:rsid w:val="00291BEC"/>
    <w:rsid w:val="00296A74"/>
    <w:rsid w:val="002A21B1"/>
    <w:rsid w:val="002A37AB"/>
    <w:rsid w:val="002A54B5"/>
    <w:rsid w:val="002A6A5A"/>
    <w:rsid w:val="002B1003"/>
    <w:rsid w:val="002B1A46"/>
    <w:rsid w:val="002B5CC9"/>
    <w:rsid w:val="002C032E"/>
    <w:rsid w:val="002C324E"/>
    <w:rsid w:val="002D008E"/>
    <w:rsid w:val="002D15EE"/>
    <w:rsid w:val="002D1CB7"/>
    <w:rsid w:val="002D5548"/>
    <w:rsid w:val="002D69F8"/>
    <w:rsid w:val="002E2D97"/>
    <w:rsid w:val="002F1095"/>
    <w:rsid w:val="002F72FC"/>
    <w:rsid w:val="00307376"/>
    <w:rsid w:val="00310D6D"/>
    <w:rsid w:val="0032386C"/>
    <w:rsid w:val="00323F65"/>
    <w:rsid w:val="003268A4"/>
    <w:rsid w:val="0033022B"/>
    <w:rsid w:val="003410A8"/>
    <w:rsid w:val="00354A16"/>
    <w:rsid w:val="0036749C"/>
    <w:rsid w:val="00370871"/>
    <w:rsid w:val="00373BDA"/>
    <w:rsid w:val="00386549"/>
    <w:rsid w:val="003954C2"/>
    <w:rsid w:val="003A03B8"/>
    <w:rsid w:val="003A1A9F"/>
    <w:rsid w:val="003B6436"/>
    <w:rsid w:val="003B7FD7"/>
    <w:rsid w:val="003C57E3"/>
    <w:rsid w:val="003D6626"/>
    <w:rsid w:val="003D757A"/>
    <w:rsid w:val="003E1AB4"/>
    <w:rsid w:val="003E7081"/>
    <w:rsid w:val="003F50F9"/>
    <w:rsid w:val="003F6954"/>
    <w:rsid w:val="003F75B1"/>
    <w:rsid w:val="004111F3"/>
    <w:rsid w:val="00412B85"/>
    <w:rsid w:val="00415A22"/>
    <w:rsid w:val="004200E1"/>
    <w:rsid w:val="00422301"/>
    <w:rsid w:val="0042297B"/>
    <w:rsid w:val="00422EC9"/>
    <w:rsid w:val="00425464"/>
    <w:rsid w:val="0043227E"/>
    <w:rsid w:val="0043434E"/>
    <w:rsid w:val="004352DA"/>
    <w:rsid w:val="00441228"/>
    <w:rsid w:val="00444F0C"/>
    <w:rsid w:val="004473B7"/>
    <w:rsid w:val="00450876"/>
    <w:rsid w:val="00452E5B"/>
    <w:rsid w:val="00454C71"/>
    <w:rsid w:val="00457CFF"/>
    <w:rsid w:val="004600D1"/>
    <w:rsid w:val="004639C1"/>
    <w:rsid w:val="004666A0"/>
    <w:rsid w:val="00466CB9"/>
    <w:rsid w:val="00473C62"/>
    <w:rsid w:val="00476997"/>
    <w:rsid w:val="00480594"/>
    <w:rsid w:val="00481174"/>
    <w:rsid w:val="00490ABF"/>
    <w:rsid w:val="00495457"/>
    <w:rsid w:val="0049564A"/>
    <w:rsid w:val="004A1174"/>
    <w:rsid w:val="004A49CE"/>
    <w:rsid w:val="004A7357"/>
    <w:rsid w:val="004B3385"/>
    <w:rsid w:val="004C0E5B"/>
    <w:rsid w:val="004D2621"/>
    <w:rsid w:val="004D751E"/>
    <w:rsid w:val="004E54F5"/>
    <w:rsid w:val="004F23F0"/>
    <w:rsid w:val="004F466C"/>
    <w:rsid w:val="00501B76"/>
    <w:rsid w:val="00503F9A"/>
    <w:rsid w:val="00507F6E"/>
    <w:rsid w:val="005134B3"/>
    <w:rsid w:val="00516D7D"/>
    <w:rsid w:val="005202FC"/>
    <w:rsid w:val="00521D3E"/>
    <w:rsid w:val="0052285B"/>
    <w:rsid w:val="0052669A"/>
    <w:rsid w:val="005267DF"/>
    <w:rsid w:val="00537322"/>
    <w:rsid w:val="00542D2A"/>
    <w:rsid w:val="00546AC0"/>
    <w:rsid w:val="00551AD0"/>
    <w:rsid w:val="00554D77"/>
    <w:rsid w:val="00555700"/>
    <w:rsid w:val="00557A36"/>
    <w:rsid w:val="0056291C"/>
    <w:rsid w:val="00565FF6"/>
    <w:rsid w:val="0057472E"/>
    <w:rsid w:val="00574D51"/>
    <w:rsid w:val="00577BF8"/>
    <w:rsid w:val="00587884"/>
    <w:rsid w:val="0059183D"/>
    <w:rsid w:val="0059612B"/>
    <w:rsid w:val="00597113"/>
    <w:rsid w:val="005B66CC"/>
    <w:rsid w:val="005C11C3"/>
    <w:rsid w:val="005C3F66"/>
    <w:rsid w:val="005C4671"/>
    <w:rsid w:val="005D18DF"/>
    <w:rsid w:val="005D1CF4"/>
    <w:rsid w:val="005E754D"/>
    <w:rsid w:val="005F6654"/>
    <w:rsid w:val="00603C72"/>
    <w:rsid w:val="00611692"/>
    <w:rsid w:val="00612DB9"/>
    <w:rsid w:val="006164D5"/>
    <w:rsid w:val="00622817"/>
    <w:rsid w:val="00623B70"/>
    <w:rsid w:val="006268F7"/>
    <w:rsid w:val="00630C0A"/>
    <w:rsid w:val="00632FB7"/>
    <w:rsid w:val="00634646"/>
    <w:rsid w:val="00636E71"/>
    <w:rsid w:val="0063758F"/>
    <w:rsid w:val="00637AF2"/>
    <w:rsid w:val="00647B0D"/>
    <w:rsid w:val="006545E6"/>
    <w:rsid w:val="0066359C"/>
    <w:rsid w:val="006637E6"/>
    <w:rsid w:val="00667B11"/>
    <w:rsid w:val="00671E89"/>
    <w:rsid w:val="006722F9"/>
    <w:rsid w:val="00682B89"/>
    <w:rsid w:val="00693E4E"/>
    <w:rsid w:val="00695E1E"/>
    <w:rsid w:val="00696D56"/>
    <w:rsid w:val="006A1018"/>
    <w:rsid w:val="006B1976"/>
    <w:rsid w:val="006B2788"/>
    <w:rsid w:val="006B434E"/>
    <w:rsid w:val="006B7AA3"/>
    <w:rsid w:val="006C32EA"/>
    <w:rsid w:val="006C4B65"/>
    <w:rsid w:val="006D0613"/>
    <w:rsid w:val="006E1E3A"/>
    <w:rsid w:val="006E1EC0"/>
    <w:rsid w:val="006E65FE"/>
    <w:rsid w:val="006F0893"/>
    <w:rsid w:val="006F1FA7"/>
    <w:rsid w:val="006F3645"/>
    <w:rsid w:val="006F5611"/>
    <w:rsid w:val="0070090E"/>
    <w:rsid w:val="00702D80"/>
    <w:rsid w:val="007032D0"/>
    <w:rsid w:val="007051CB"/>
    <w:rsid w:val="007109D3"/>
    <w:rsid w:val="007122FD"/>
    <w:rsid w:val="0071520D"/>
    <w:rsid w:val="00721311"/>
    <w:rsid w:val="007349F0"/>
    <w:rsid w:val="00737C77"/>
    <w:rsid w:val="00741E60"/>
    <w:rsid w:val="0075315C"/>
    <w:rsid w:val="0075331B"/>
    <w:rsid w:val="00767175"/>
    <w:rsid w:val="0077257C"/>
    <w:rsid w:val="00777940"/>
    <w:rsid w:val="00781C4A"/>
    <w:rsid w:val="0078563C"/>
    <w:rsid w:val="00792EA5"/>
    <w:rsid w:val="007A38F8"/>
    <w:rsid w:val="007A3EF6"/>
    <w:rsid w:val="007A4B88"/>
    <w:rsid w:val="007A4EA6"/>
    <w:rsid w:val="007A56B6"/>
    <w:rsid w:val="007A6C79"/>
    <w:rsid w:val="007A7745"/>
    <w:rsid w:val="007B0421"/>
    <w:rsid w:val="007B2C4E"/>
    <w:rsid w:val="007C6346"/>
    <w:rsid w:val="007C6744"/>
    <w:rsid w:val="007D1513"/>
    <w:rsid w:val="007D24CF"/>
    <w:rsid w:val="007D2B29"/>
    <w:rsid w:val="007D73AF"/>
    <w:rsid w:val="007D7FE6"/>
    <w:rsid w:val="007E31C6"/>
    <w:rsid w:val="007E42C3"/>
    <w:rsid w:val="007F1F30"/>
    <w:rsid w:val="007F3DA8"/>
    <w:rsid w:val="007F4795"/>
    <w:rsid w:val="007F6BB7"/>
    <w:rsid w:val="007F7803"/>
    <w:rsid w:val="0080193B"/>
    <w:rsid w:val="008041FB"/>
    <w:rsid w:val="00804483"/>
    <w:rsid w:val="0081002F"/>
    <w:rsid w:val="008102D3"/>
    <w:rsid w:val="0081310C"/>
    <w:rsid w:val="00815353"/>
    <w:rsid w:val="0082584D"/>
    <w:rsid w:val="00837F28"/>
    <w:rsid w:val="00841FCE"/>
    <w:rsid w:val="00854568"/>
    <w:rsid w:val="00856DFE"/>
    <w:rsid w:val="00856FE7"/>
    <w:rsid w:val="008644EB"/>
    <w:rsid w:val="00864BF8"/>
    <w:rsid w:val="0087102B"/>
    <w:rsid w:val="00871420"/>
    <w:rsid w:val="008810AB"/>
    <w:rsid w:val="008812A9"/>
    <w:rsid w:val="008864CE"/>
    <w:rsid w:val="0089016A"/>
    <w:rsid w:val="008A6ABA"/>
    <w:rsid w:val="008B0807"/>
    <w:rsid w:val="008B1086"/>
    <w:rsid w:val="008B7C5F"/>
    <w:rsid w:val="008B7FB6"/>
    <w:rsid w:val="008C407D"/>
    <w:rsid w:val="008C6262"/>
    <w:rsid w:val="008C79CB"/>
    <w:rsid w:val="008C7BCA"/>
    <w:rsid w:val="008D1A02"/>
    <w:rsid w:val="008D6CEC"/>
    <w:rsid w:val="008E028D"/>
    <w:rsid w:val="008E13C0"/>
    <w:rsid w:val="008E1729"/>
    <w:rsid w:val="008E2C6B"/>
    <w:rsid w:val="008E4EFD"/>
    <w:rsid w:val="00905D1C"/>
    <w:rsid w:val="00910F75"/>
    <w:rsid w:val="00925B5F"/>
    <w:rsid w:val="00932734"/>
    <w:rsid w:val="00932F4D"/>
    <w:rsid w:val="00936B40"/>
    <w:rsid w:val="00936C44"/>
    <w:rsid w:val="00940B27"/>
    <w:rsid w:val="009460E0"/>
    <w:rsid w:val="00955E57"/>
    <w:rsid w:val="009578FC"/>
    <w:rsid w:val="00960A67"/>
    <w:rsid w:val="00961F62"/>
    <w:rsid w:val="009625EF"/>
    <w:rsid w:val="00962F5E"/>
    <w:rsid w:val="0096655A"/>
    <w:rsid w:val="0097414F"/>
    <w:rsid w:val="0097434C"/>
    <w:rsid w:val="009744A4"/>
    <w:rsid w:val="00981643"/>
    <w:rsid w:val="00981658"/>
    <w:rsid w:val="009862AF"/>
    <w:rsid w:val="009874EB"/>
    <w:rsid w:val="009905CA"/>
    <w:rsid w:val="009910E0"/>
    <w:rsid w:val="009923A4"/>
    <w:rsid w:val="0099490D"/>
    <w:rsid w:val="009B1D29"/>
    <w:rsid w:val="009B25EE"/>
    <w:rsid w:val="009B46D6"/>
    <w:rsid w:val="009B7B9E"/>
    <w:rsid w:val="009C084D"/>
    <w:rsid w:val="009C6C0E"/>
    <w:rsid w:val="009D049C"/>
    <w:rsid w:val="009D4DCD"/>
    <w:rsid w:val="009D52B5"/>
    <w:rsid w:val="009D6AD3"/>
    <w:rsid w:val="009E1502"/>
    <w:rsid w:val="009E6E98"/>
    <w:rsid w:val="009F38F9"/>
    <w:rsid w:val="00A022BA"/>
    <w:rsid w:val="00A0446C"/>
    <w:rsid w:val="00A11AE7"/>
    <w:rsid w:val="00A2082D"/>
    <w:rsid w:val="00A23123"/>
    <w:rsid w:val="00A33FCE"/>
    <w:rsid w:val="00A458D2"/>
    <w:rsid w:val="00A57502"/>
    <w:rsid w:val="00A64295"/>
    <w:rsid w:val="00A64C90"/>
    <w:rsid w:val="00A6594B"/>
    <w:rsid w:val="00A66241"/>
    <w:rsid w:val="00A66AC5"/>
    <w:rsid w:val="00A733CB"/>
    <w:rsid w:val="00A80805"/>
    <w:rsid w:val="00A84CF2"/>
    <w:rsid w:val="00A870E1"/>
    <w:rsid w:val="00A95498"/>
    <w:rsid w:val="00A976AC"/>
    <w:rsid w:val="00AA1FE5"/>
    <w:rsid w:val="00AB24CC"/>
    <w:rsid w:val="00AC20F4"/>
    <w:rsid w:val="00AC4445"/>
    <w:rsid w:val="00AC64B5"/>
    <w:rsid w:val="00AC6A01"/>
    <w:rsid w:val="00AD1831"/>
    <w:rsid w:val="00AD4CB7"/>
    <w:rsid w:val="00AD77FE"/>
    <w:rsid w:val="00AE45A4"/>
    <w:rsid w:val="00AE6AA1"/>
    <w:rsid w:val="00AF13E9"/>
    <w:rsid w:val="00AF2F1A"/>
    <w:rsid w:val="00AF6CC7"/>
    <w:rsid w:val="00B006E6"/>
    <w:rsid w:val="00B06089"/>
    <w:rsid w:val="00B11AED"/>
    <w:rsid w:val="00B1405E"/>
    <w:rsid w:val="00B15053"/>
    <w:rsid w:val="00B209A0"/>
    <w:rsid w:val="00B247D6"/>
    <w:rsid w:val="00B24DF7"/>
    <w:rsid w:val="00B32712"/>
    <w:rsid w:val="00B500B5"/>
    <w:rsid w:val="00B661BD"/>
    <w:rsid w:val="00B66997"/>
    <w:rsid w:val="00B675F8"/>
    <w:rsid w:val="00B8006E"/>
    <w:rsid w:val="00B803C6"/>
    <w:rsid w:val="00B916CA"/>
    <w:rsid w:val="00BA15E0"/>
    <w:rsid w:val="00BA1C12"/>
    <w:rsid w:val="00BA3C32"/>
    <w:rsid w:val="00BB1904"/>
    <w:rsid w:val="00BB3A05"/>
    <w:rsid w:val="00BB6D00"/>
    <w:rsid w:val="00BB7DA2"/>
    <w:rsid w:val="00BC04DC"/>
    <w:rsid w:val="00BC3BEE"/>
    <w:rsid w:val="00BC6E57"/>
    <w:rsid w:val="00BD4B37"/>
    <w:rsid w:val="00BD6460"/>
    <w:rsid w:val="00BE1195"/>
    <w:rsid w:val="00BE504A"/>
    <w:rsid w:val="00BE5584"/>
    <w:rsid w:val="00BF1782"/>
    <w:rsid w:val="00BF2834"/>
    <w:rsid w:val="00BF4E8E"/>
    <w:rsid w:val="00BF50FD"/>
    <w:rsid w:val="00BF635C"/>
    <w:rsid w:val="00BF750E"/>
    <w:rsid w:val="00C03293"/>
    <w:rsid w:val="00C225DE"/>
    <w:rsid w:val="00C24D63"/>
    <w:rsid w:val="00C25BA8"/>
    <w:rsid w:val="00C276D7"/>
    <w:rsid w:val="00C30CA5"/>
    <w:rsid w:val="00C31C19"/>
    <w:rsid w:val="00C31DC8"/>
    <w:rsid w:val="00C40C7D"/>
    <w:rsid w:val="00C42A52"/>
    <w:rsid w:val="00C56A10"/>
    <w:rsid w:val="00C606C9"/>
    <w:rsid w:val="00C61684"/>
    <w:rsid w:val="00C63F90"/>
    <w:rsid w:val="00C648F5"/>
    <w:rsid w:val="00C656DC"/>
    <w:rsid w:val="00C667A9"/>
    <w:rsid w:val="00C72DBD"/>
    <w:rsid w:val="00C771BF"/>
    <w:rsid w:val="00C77C01"/>
    <w:rsid w:val="00C83535"/>
    <w:rsid w:val="00C857D1"/>
    <w:rsid w:val="00C87A95"/>
    <w:rsid w:val="00C9006E"/>
    <w:rsid w:val="00C94706"/>
    <w:rsid w:val="00CA0CB4"/>
    <w:rsid w:val="00CA38D3"/>
    <w:rsid w:val="00CB1606"/>
    <w:rsid w:val="00CC1083"/>
    <w:rsid w:val="00CC48AD"/>
    <w:rsid w:val="00CD5621"/>
    <w:rsid w:val="00CE1A37"/>
    <w:rsid w:val="00CE2E26"/>
    <w:rsid w:val="00CF0C8F"/>
    <w:rsid w:val="00CF6E8F"/>
    <w:rsid w:val="00D07C39"/>
    <w:rsid w:val="00D10B5B"/>
    <w:rsid w:val="00D1201B"/>
    <w:rsid w:val="00D14783"/>
    <w:rsid w:val="00D20AFF"/>
    <w:rsid w:val="00D236C1"/>
    <w:rsid w:val="00D2461B"/>
    <w:rsid w:val="00D275F2"/>
    <w:rsid w:val="00D32483"/>
    <w:rsid w:val="00D33745"/>
    <w:rsid w:val="00D43079"/>
    <w:rsid w:val="00D56071"/>
    <w:rsid w:val="00D560FE"/>
    <w:rsid w:val="00D57F07"/>
    <w:rsid w:val="00D77430"/>
    <w:rsid w:val="00D85AF4"/>
    <w:rsid w:val="00D85DFB"/>
    <w:rsid w:val="00D9224C"/>
    <w:rsid w:val="00DA0C19"/>
    <w:rsid w:val="00DA1333"/>
    <w:rsid w:val="00DA300B"/>
    <w:rsid w:val="00DA4206"/>
    <w:rsid w:val="00DB4928"/>
    <w:rsid w:val="00DC2623"/>
    <w:rsid w:val="00DC4EFF"/>
    <w:rsid w:val="00DC7CD8"/>
    <w:rsid w:val="00DE20FD"/>
    <w:rsid w:val="00DF18A0"/>
    <w:rsid w:val="00DF2454"/>
    <w:rsid w:val="00E016E0"/>
    <w:rsid w:val="00E21493"/>
    <w:rsid w:val="00E253EE"/>
    <w:rsid w:val="00E26537"/>
    <w:rsid w:val="00E40D74"/>
    <w:rsid w:val="00E475AB"/>
    <w:rsid w:val="00E51C9B"/>
    <w:rsid w:val="00E525EC"/>
    <w:rsid w:val="00E553CA"/>
    <w:rsid w:val="00E605F9"/>
    <w:rsid w:val="00E60AC0"/>
    <w:rsid w:val="00E61EED"/>
    <w:rsid w:val="00E6370E"/>
    <w:rsid w:val="00E649F1"/>
    <w:rsid w:val="00E655A3"/>
    <w:rsid w:val="00E6618F"/>
    <w:rsid w:val="00E67155"/>
    <w:rsid w:val="00E7026D"/>
    <w:rsid w:val="00E722B5"/>
    <w:rsid w:val="00E7765E"/>
    <w:rsid w:val="00E778FF"/>
    <w:rsid w:val="00E80537"/>
    <w:rsid w:val="00E846C8"/>
    <w:rsid w:val="00E863ED"/>
    <w:rsid w:val="00E92470"/>
    <w:rsid w:val="00E92B7A"/>
    <w:rsid w:val="00E95B23"/>
    <w:rsid w:val="00E96BF9"/>
    <w:rsid w:val="00E97B68"/>
    <w:rsid w:val="00EA2344"/>
    <w:rsid w:val="00EA44FE"/>
    <w:rsid w:val="00EA5755"/>
    <w:rsid w:val="00EA5A7D"/>
    <w:rsid w:val="00EB1BC5"/>
    <w:rsid w:val="00EB3136"/>
    <w:rsid w:val="00EB5664"/>
    <w:rsid w:val="00EB6552"/>
    <w:rsid w:val="00EC1111"/>
    <w:rsid w:val="00EC4271"/>
    <w:rsid w:val="00EC4576"/>
    <w:rsid w:val="00EC51F6"/>
    <w:rsid w:val="00EC7F50"/>
    <w:rsid w:val="00ED19A4"/>
    <w:rsid w:val="00ED1B3A"/>
    <w:rsid w:val="00ED41A3"/>
    <w:rsid w:val="00ED49AC"/>
    <w:rsid w:val="00ED66D3"/>
    <w:rsid w:val="00EE38AB"/>
    <w:rsid w:val="00EE4E51"/>
    <w:rsid w:val="00EE536D"/>
    <w:rsid w:val="00EF2B29"/>
    <w:rsid w:val="00EF6992"/>
    <w:rsid w:val="00EF6A70"/>
    <w:rsid w:val="00F0797E"/>
    <w:rsid w:val="00F11E71"/>
    <w:rsid w:val="00F20317"/>
    <w:rsid w:val="00F20467"/>
    <w:rsid w:val="00F30800"/>
    <w:rsid w:val="00F31C88"/>
    <w:rsid w:val="00F33634"/>
    <w:rsid w:val="00F34668"/>
    <w:rsid w:val="00F4695E"/>
    <w:rsid w:val="00F61B37"/>
    <w:rsid w:val="00F64114"/>
    <w:rsid w:val="00F67DB5"/>
    <w:rsid w:val="00F67FE1"/>
    <w:rsid w:val="00F70821"/>
    <w:rsid w:val="00F71DD1"/>
    <w:rsid w:val="00F72525"/>
    <w:rsid w:val="00F77118"/>
    <w:rsid w:val="00F82F46"/>
    <w:rsid w:val="00F8663C"/>
    <w:rsid w:val="00F86DF4"/>
    <w:rsid w:val="00F87CE0"/>
    <w:rsid w:val="00F900ED"/>
    <w:rsid w:val="00F912AA"/>
    <w:rsid w:val="00F9390A"/>
    <w:rsid w:val="00F93B52"/>
    <w:rsid w:val="00FA03C4"/>
    <w:rsid w:val="00FA0464"/>
    <w:rsid w:val="00FA055E"/>
    <w:rsid w:val="00FA29F8"/>
    <w:rsid w:val="00FA2E46"/>
    <w:rsid w:val="00FA489B"/>
    <w:rsid w:val="00FB6986"/>
    <w:rsid w:val="00FB70C1"/>
    <w:rsid w:val="00FC0778"/>
    <w:rsid w:val="00FC4FAD"/>
    <w:rsid w:val="00FD0B4C"/>
    <w:rsid w:val="00FD176C"/>
    <w:rsid w:val="00FD2FA6"/>
    <w:rsid w:val="00FD2FFF"/>
    <w:rsid w:val="00FD352D"/>
    <w:rsid w:val="00FD78C9"/>
    <w:rsid w:val="00FE500F"/>
    <w:rsid w:val="00FE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D65F"/>
  <w15:chartTrackingRefBased/>
  <w15:docId w15:val="{F7C67A26-A792-4CB2-9D1F-4AF2EB60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5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6C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n3policy.org/pn-3-state-policy-roadmap-2025/n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Christy, Mary A.</dc:creator>
  <cp:keywords/>
  <dc:description/>
  <cp:lastModifiedBy>Christy, Mary A.</cp:lastModifiedBy>
  <cp:revision>124</cp:revision>
  <dcterms:created xsi:type="dcterms:W3CDTF">2025-10-07T18:26:00Z</dcterms:created>
  <dcterms:modified xsi:type="dcterms:W3CDTF">2025-10-09T19:05:00Z</dcterms:modified>
</cp:coreProperties>
</file>